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92FE" w14:textId="58AF6B33" w:rsidR="00537A43" w:rsidRDefault="00FB229B" w:rsidP="00537A43">
      <w:pPr>
        <w:spacing w:after="0" w:line="259" w:lineRule="auto"/>
        <w:ind w:left="-3" w:right="-11" w:hanging="10"/>
        <w:jc w:val="center"/>
        <w:rPr>
          <w:rFonts w:ascii="CCBiffBamBoom" w:eastAsia="Calibri" w:hAnsi="CCBiffBamBoom" w:cs="Calibri"/>
          <w:b/>
          <w:sz w:val="72"/>
          <w:szCs w:val="72"/>
        </w:rPr>
      </w:pPr>
      <w:r>
        <w:rPr>
          <w:rFonts w:ascii="CCBiffBamBoom" w:eastAsia="Calibri" w:hAnsi="CCBiffBamBoom" w:cs="Calibri"/>
          <w:b/>
          <w:noProof/>
          <w:sz w:val="72"/>
          <w:szCs w:val="72"/>
        </w:rPr>
        <w:drawing>
          <wp:inline distT="0" distB="0" distL="0" distR="0" wp14:anchorId="5CB06CE0" wp14:editId="07BA848B">
            <wp:extent cx="6645910" cy="1038225"/>
            <wp:effectExtent l="0" t="0" r="0" b="3175"/>
            <wp:docPr id="6799786" name="Picture 1" descr="A pink and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786" name="Picture 1" descr="A pink and blue sign with whit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EF1B7" w14:textId="4F298AB1" w:rsidR="00FB229B" w:rsidRPr="00FB229B" w:rsidRDefault="00FB229B" w:rsidP="00FB229B">
      <w:pPr>
        <w:jc w:val="left"/>
        <w:rPr>
          <w:rFonts w:asciiTheme="majorHAnsi" w:eastAsia="Times New Roman" w:hAnsiTheme="majorHAnsi" w:cstheme="majorHAnsi"/>
        </w:rPr>
      </w:pPr>
      <w:r w:rsidRPr="00FB229B">
        <w:rPr>
          <w:rStyle w:val="Strong"/>
          <w:rFonts w:asciiTheme="majorHAnsi" w:hAnsiTheme="majorHAnsi" w:cstheme="majorHAnsi"/>
          <w:szCs w:val="20"/>
        </w:rPr>
        <w:t>CHILD PROTECTION POLICY</w:t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</w:r>
      <w:r>
        <w:rPr>
          <w:rStyle w:val="Strong"/>
          <w:rFonts w:asciiTheme="majorHAnsi" w:hAnsiTheme="majorHAnsi" w:cstheme="majorHAnsi"/>
          <w:szCs w:val="20"/>
        </w:rPr>
        <w:tab/>
        <w:t>April 2025</w:t>
      </w:r>
      <w:r>
        <w:rPr>
          <w:rStyle w:val="Strong"/>
          <w:rFonts w:asciiTheme="majorHAnsi" w:hAnsiTheme="majorHAnsi" w:cstheme="majorHAnsi"/>
          <w:szCs w:val="20"/>
        </w:rPr>
        <w:br/>
      </w:r>
    </w:p>
    <w:p w14:paraId="46485BEE" w14:textId="77777777" w:rsidR="00FB229B" w:rsidRDefault="00FB229B" w:rsidP="00FB229B">
      <w:p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SUPERNETTERS is dedicated to ensuring the safety and wellbeing of every child in its care. We acknowledge our responsibility to</w:t>
      </w:r>
    </w:p>
    <w:p w14:paraId="1A95398B" w14:textId="77777777" w:rsidR="00FB229B" w:rsidRDefault="00FB229B" w:rsidP="00FB229B">
      <w:p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 xml:space="preserve">uphold safe practices and to protect children from harm, abuse, and exploitation. </w:t>
      </w:r>
      <w:proofErr w:type="gramStart"/>
      <w:r w:rsidRPr="00FB229B">
        <w:rPr>
          <w:rFonts w:asciiTheme="majorHAnsi" w:hAnsiTheme="majorHAnsi" w:cstheme="majorHAnsi"/>
        </w:rPr>
        <w:t>For the purpose of</w:t>
      </w:r>
      <w:proofErr w:type="gramEnd"/>
      <w:r w:rsidRPr="00FB229B">
        <w:rPr>
          <w:rFonts w:asciiTheme="majorHAnsi" w:hAnsiTheme="majorHAnsi" w:cstheme="majorHAnsi"/>
        </w:rPr>
        <w:t xml:space="preserve"> this policy, a "child" is</w:t>
      </w:r>
    </w:p>
    <w:p w14:paraId="2B5BFE08" w14:textId="3085DDA8" w:rsidR="00FB229B" w:rsidRDefault="00FB229B" w:rsidP="00FB229B">
      <w:p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defined as anyone under the age of 18.</w:t>
      </w:r>
    </w:p>
    <w:p w14:paraId="0571A28D" w14:textId="77777777" w:rsidR="00FB229B" w:rsidRPr="00FB229B" w:rsidRDefault="00FB229B" w:rsidP="00FB229B">
      <w:pPr>
        <w:jc w:val="left"/>
        <w:rPr>
          <w:rFonts w:asciiTheme="majorHAnsi" w:hAnsiTheme="majorHAnsi" w:cstheme="majorHAnsi"/>
        </w:rPr>
      </w:pPr>
    </w:p>
    <w:p w14:paraId="41C6C869" w14:textId="77777777" w:rsidR="00FB229B" w:rsidRDefault="00FB229B" w:rsidP="00FB229B">
      <w:p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Our coaches and volunteers are committed to working together to celebrate diversity, embrace inclusion, and respect the rights</w:t>
      </w:r>
    </w:p>
    <w:p w14:paraId="032D38D3" w14:textId="038288CD" w:rsidR="00FB229B" w:rsidRPr="00FB229B" w:rsidRDefault="00FB229B" w:rsidP="00FB229B">
      <w:p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of all children and young people.</w:t>
      </w:r>
    </w:p>
    <w:p w14:paraId="78E9A7CD" w14:textId="77777777" w:rsidR="00FB229B" w:rsidRPr="00FB229B" w:rsidRDefault="00FB229B" w:rsidP="00FB229B">
      <w:p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This document sets out SUPERNETTERS’ commitment to child protection and safeguarding.</w:t>
      </w:r>
    </w:p>
    <w:p w14:paraId="505CAA81" w14:textId="77777777" w:rsidR="00FB229B" w:rsidRDefault="00FB229B" w:rsidP="00FB229B">
      <w:pPr>
        <w:jc w:val="left"/>
        <w:rPr>
          <w:rFonts w:asciiTheme="majorHAnsi" w:hAnsiTheme="majorHAnsi" w:cstheme="majorHAnsi"/>
        </w:rPr>
      </w:pPr>
    </w:p>
    <w:p w14:paraId="36D769AC" w14:textId="020336DF" w:rsidR="00FB229B" w:rsidRPr="00FB229B" w:rsidRDefault="00FB229B" w:rsidP="00FB229B">
      <w:pPr>
        <w:jc w:val="left"/>
        <w:rPr>
          <w:rFonts w:asciiTheme="majorHAnsi" w:hAnsiTheme="majorHAnsi" w:cstheme="majorHAnsi"/>
          <w:b/>
          <w:bCs/>
        </w:rPr>
      </w:pPr>
      <w:r w:rsidRPr="00FB229B">
        <w:rPr>
          <w:rFonts w:asciiTheme="majorHAnsi" w:hAnsiTheme="majorHAnsi" w:cstheme="majorHAnsi"/>
          <w:b/>
          <w:bCs/>
        </w:rPr>
        <w:t>Core Principles:</w:t>
      </w:r>
    </w:p>
    <w:p w14:paraId="00FDC22E" w14:textId="77777777" w:rsidR="00FB229B" w:rsidRPr="00FB229B" w:rsidRDefault="00FB229B" w:rsidP="00FB229B">
      <w:pPr>
        <w:pStyle w:val="ListParagraph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The safety and wellbeing of children is our top priority.</w:t>
      </w:r>
    </w:p>
    <w:p w14:paraId="220F1842" w14:textId="0F42C8E3" w:rsidR="00FB229B" w:rsidRPr="00FB229B" w:rsidRDefault="00FB229B" w:rsidP="00FB229B">
      <w:pPr>
        <w:pStyle w:val="ListParagraph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Every child—regardless of age, background, ability, gender, language, race, socioeconomic status, religion, or sexual identity—h</w:t>
      </w:r>
      <w:r w:rsidRPr="00FB229B">
        <w:rPr>
          <w:rFonts w:asciiTheme="majorHAnsi" w:hAnsiTheme="majorHAnsi" w:cstheme="majorHAnsi"/>
        </w:rPr>
        <w:t>as</w:t>
      </w:r>
      <w:r>
        <w:rPr>
          <w:rFonts w:asciiTheme="majorHAnsi" w:hAnsiTheme="majorHAnsi" w:cstheme="majorHAnsi"/>
        </w:rPr>
        <w:t xml:space="preserve"> </w:t>
      </w:r>
      <w:r w:rsidRPr="00FB229B">
        <w:rPr>
          <w:rFonts w:asciiTheme="majorHAnsi" w:hAnsiTheme="majorHAnsi" w:cstheme="majorHAnsi"/>
        </w:rPr>
        <w:t>the right to be protected from harm.</w:t>
      </w:r>
    </w:p>
    <w:p w14:paraId="382262A3" w14:textId="77777777" w:rsidR="00FB229B" w:rsidRPr="00FB229B" w:rsidRDefault="00FB229B" w:rsidP="00FB229B">
      <w:pPr>
        <w:pStyle w:val="ListParagraph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Child protection is a shared responsibility.</w:t>
      </w:r>
    </w:p>
    <w:p w14:paraId="1A2ED136" w14:textId="77777777" w:rsidR="00FB229B" w:rsidRPr="00FB229B" w:rsidRDefault="00FB229B" w:rsidP="00FB229B">
      <w:pPr>
        <w:pStyle w:val="ListParagraph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Children have the right to share their views on matters affecting them.</w:t>
      </w:r>
    </w:p>
    <w:p w14:paraId="111CB327" w14:textId="77777777" w:rsidR="00FB229B" w:rsidRPr="00FB229B" w:rsidRDefault="00FB229B" w:rsidP="00FB229B">
      <w:pPr>
        <w:pStyle w:val="ListParagraph"/>
        <w:numPr>
          <w:ilvl w:val="0"/>
          <w:numId w:val="5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Working in partnership with children and their families is essential to supporting children's health, development, and safety.</w:t>
      </w:r>
    </w:p>
    <w:p w14:paraId="13618EB8" w14:textId="77777777" w:rsidR="00FB229B" w:rsidRPr="00FB229B" w:rsidRDefault="00FB229B" w:rsidP="00FB229B">
      <w:pPr>
        <w:jc w:val="left"/>
        <w:rPr>
          <w:rFonts w:asciiTheme="majorHAnsi" w:hAnsiTheme="majorHAnsi" w:cstheme="majorHAnsi"/>
        </w:rPr>
      </w:pPr>
    </w:p>
    <w:p w14:paraId="15118AEE" w14:textId="77777777" w:rsidR="00FB229B" w:rsidRPr="00FB229B" w:rsidRDefault="00FB229B" w:rsidP="00FB229B">
      <w:pPr>
        <w:jc w:val="left"/>
        <w:rPr>
          <w:rFonts w:asciiTheme="majorHAnsi" w:hAnsiTheme="majorHAnsi" w:cstheme="majorHAnsi"/>
          <w:b/>
          <w:bCs/>
        </w:rPr>
      </w:pPr>
      <w:r w:rsidRPr="00FB229B">
        <w:rPr>
          <w:rFonts w:asciiTheme="majorHAnsi" w:hAnsiTheme="majorHAnsi" w:cstheme="majorHAnsi"/>
          <w:b/>
          <w:bCs/>
        </w:rPr>
        <w:t>SUPERNETTERS Commits To:</w:t>
      </w:r>
    </w:p>
    <w:p w14:paraId="5D0B82EF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Promoting the health and wellbeing of children by creating safe opportunities for them to participate in netball.</w:t>
      </w:r>
    </w:p>
    <w:p w14:paraId="1DAAE6B0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Listening to and respecting the rights, views, and feelings of children.</w:t>
      </w:r>
    </w:p>
    <w:p w14:paraId="4060BBF0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Putting in place effective safeguarding procedures to protect children from harm.</w:t>
      </w:r>
    </w:p>
    <w:p w14:paraId="5A16C366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Recruiting, training, and supporting staff and volunteers to follow best practices in child protection.</w:t>
      </w:r>
    </w:p>
    <w:p w14:paraId="3652F865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Ensuring all staff, members, and volunteers understand and follow this Child Protection Policy and its procedures.</w:t>
      </w:r>
    </w:p>
    <w:p w14:paraId="28101A74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Addressing any reports of misconduct or abuse in accordance with this policy and any relevant disciplinary or appeals procedures.</w:t>
      </w:r>
    </w:p>
    <w:p w14:paraId="0CD38CDD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Following the guidance of local Child Protection Committees.</w:t>
      </w:r>
    </w:p>
    <w:p w14:paraId="2ACFC105" w14:textId="77777777" w:rsid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Regularly reviewing and evaluating the effectiveness of this policy and its implementation.</w:t>
      </w:r>
    </w:p>
    <w:p w14:paraId="06068D69" w14:textId="77777777" w:rsidR="00FB229B" w:rsidRPr="00FB229B" w:rsidRDefault="00FB229B" w:rsidP="00FB229B">
      <w:pPr>
        <w:pStyle w:val="ListParagraph"/>
        <w:ind w:firstLine="0"/>
        <w:jc w:val="left"/>
        <w:rPr>
          <w:rFonts w:asciiTheme="majorHAnsi" w:hAnsiTheme="majorHAnsi" w:cstheme="majorHAnsi"/>
        </w:rPr>
      </w:pPr>
    </w:p>
    <w:p w14:paraId="7F2CA245" w14:textId="77777777" w:rsidR="00FB229B" w:rsidRPr="00FB229B" w:rsidRDefault="00FB229B" w:rsidP="00FB229B">
      <w:pPr>
        <w:jc w:val="left"/>
        <w:rPr>
          <w:rFonts w:asciiTheme="majorHAnsi" w:hAnsiTheme="majorHAnsi" w:cstheme="majorHAnsi"/>
          <w:b/>
          <w:bCs/>
        </w:rPr>
      </w:pPr>
      <w:r w:rsidRPr="00FB229B">
        <w:rPr>
          <w:rFonts w:asciiTheme="majorHAnsi" w:hAnsiTheme="majorHAnsi" w:cstheme="majorHAnsi"/>
          <w:b/>
          <w:bCs/>
        </w:rPr>
        <w:t>Policy Review</w:t>
      </w:r>
    </w:p>
    <w:p w14:paraId="6E5A3FE1" w14:textId="77777777" w:rsidR="00FB229B" w:rsidRPr="00FB229B" w:rsidRDefault="00FB229B" w:rsidP="00FB229B">
      <w:p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This policy and its procedures will be reviewed:</w:t>
      </w:r>
    </w:p>
    <w:p w14:paraId="17517C86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In response to updates in legislation or guidance related to child protection, or any changes from Netball Scotland.</w:t>
      </w:r>
    </w:p>
    <w:p w14:paraId="2C22D5CE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If any safeguarding concerns or incidents arise within SUPERNETTERS.</w:t>
      </w:r>
    </w:p>
    <w:p w14:paraId="4F71115B" w14:textId="77777777" w:rsidR="00FB229B" w:rsidRPr="00FB229B" w:rsidRDefault="00FB229B" w:rsidP="00FB229B">
      <w:pPr>
        <w:pStyle w:val="ListParagraph"/>
        <w:numPr>
          <w:ilvl w:val="0"/>
          <w:numId w:val="6"/>
        </w:numPr>
        <w:jc w:val="left"/>
        <w:rPr>
          <w:rFonts w:asciiTheme="majorHAnsi" w:hAnsiTheme="majorHAnsi" w:cstheme="majorHAnsi"/>
        </w:rPr>
      </w:pPr>
      <w:r w:rsidRPr="00FB229B">
        <w:rPr>
          <w:rFonts w:asciiTheme="majorHAnsi" w:hAnsiTheme="majorHAnsi" w:cstheme="majorHAnsi"/>
        </w:rPr>
        <w:t>At a minimum, once every three years.</w:t>
      </w:r>
    </w:p>
    <w:p w14:paraId="3FB3C1E0" w14:textId="77777777" w:rsidR="00FB229B" w:rsidRPr="00FB229B" w:rsidRDefault="00A822B4" w:rsidP="00FB229B">
      <w:pPr>
        <w:jc w:val="left"/>
        <w:rPr>
          <w:rFonts w:asciiTheme="majorHAnsi" w:hAnsiTheme="majorHAnsi" w:cstheme="majorHAnsi"/>
          <w:color w:val="auto"/>
        </w:rPr>
      </w:pPr>
      <w:r w:rsidRPr="00A822B4">
        <w:rPr>
          <w:rFonts w:asciiTheme="majorHAnsi" w:hAnsiTheme="majorHAnsi" w:cstheme="majorHAnsi"/>
          <w:noProof/>
        </w:rPr>
        <w:pict w14:anchorId="7191524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E2184D7" w14:textId="77777777" w:rsidR="00FB229B" w:rsidRPr="00FB229B" w:rsidRDefault="00FB229B" w:rsidP="00FB229B">
      <w:pPr>
        <w:jc w:val="left"/>
        <w:rPr>
          <w:rFonts w:asciiTheme="majorHAnsi" w:hAnsiTheme="majorHAnsi" w:cstheme="majorHAnsi"/>
        </w:rPr>
      </w:pPr>
      <w:r w:rsidRPr="00FB229B">
        <w:rPr>
          <w:rStyle w:val="Strong"/>
          <w:rFonts w:asciiTheme="majorHAnsi" w:hAnsiTheme="majorHAnsi" w:cstheme="majorHAnsi"/>
          <w:szCs w:val="20"/>
        </w:rPr>
        <w:t>Contact:</w:t>
      </w:r>
      <w:r w:rsidRPr="00FB229B">
        <w:rPr>
          <w:rFonts w:asciiTheme="majorHAnsi" w:hAnsiTheme="majorHAnsi" w:cstheme="majorHAnsi"/>
        </w:rPr>
        <w:br/>
        <w:t>For any concerns or questions related to this policy, please reach out to:</w:t>
      </w:r>
      <w:r w:rsidRPr="00FB229B">
        <w:rPr>
          <w:rFonts w:asciiTheme="majorHAnsi" w:hAnsiTheme="majorHAnsi" w:cstheme="majorHAnsi"/>
        </w:rPr>
        <w:br/>
      </w:r>
      <w:r w:rsidRPr="00FB229B">
        <w:rPr>
          <w:rFonts w:ascii="Apple Color Emoji" w:hAnsi="Apple Color Emoji" w:cs="Apple Color Emoji"/>
        </w:rPr>
        <w:t>📧</w:t>
      </w:r>
      <w:r w:rsidRPr="00FB229B">
        <w:rPr>
          <w:rStyle w:val="apple-converted-space"/>
          <w:rFonts w:asciiTheme="majorHAnsi" w:hAnsiTheme="majorHAnsi" w:cstheme="majorHAnsi"/>
          <w:szCs w:val="20"/>
        </w:rPr>
        <w:t> </w:t>
      </w:r>
      <w:r w:rsidRPr="00FB229B">
        <w:rPr>
          <w:rFonts w:asciiTheme="majorHAnsi" w:hAnsiTheme="majorHAnsi" w:cstheme="majorHAnsi"/>
        </w:rPr>
        <w:t>wellbeing@supernetters.com</w:t>
      </w:r>
    </w:p>
    <w:p w14:paraId="7E2459DD" w14:textId="76C7FF12" w:rsidR="00537A43" w:rsidRPr="00FB229B" w:rsidRDefault="00537A43" w:rsidP="00FB229B">
      <w:pPr>
        <w:jc w:val="left"/>
        <w:rPr>
          <w:rFonts w:asciiTheme="majorHAnsi" w:hAnsiTheme="majorHAnsi" w:cstheme="majorHAnsi"/>
        </w:rPr>
      </w:pPr>
    </w:p>
    <w:sectPr w:rsidR="00537A43" w:rsidRPr="00FB229B" w:rsidSect="00537A43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CBiffBamBoom">
    <w:altName w:val="Calibri"/>
    <w:panose1 w:val="020B0604020202020204"/>
    <w:charset w:val="00"/>
    <w:family w:val="modern"/>
    <w:notTrueType/>
    <w:pitch w:val="variable"/>
    <w:sig w:usb0="20000207" w:usb1="00000000" w:usb2="00000000" w:usb3="00000000" w:csb0="000001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4465"/>
    <w:multiLevelType w:val="multilevel"/>
    <w:tmpl w:val="1B2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B3F36"/>
    <w:multiLevelType w:val="multilevel"/>
    <w:tmpl w:val="76E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68F2"/>
    <w:multiLevelType w:val="hybridMultilevel"/>
    <w:tmpl w:val="AED6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39B3"/>
    <w:multiLevelType w:val="hybridMultilevel"/>
    <w:tmpl w:val="71A8C6DA"/>
    <w:lvl w:ilvl="0" w:tplc="21645CE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A42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CE9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8A4F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D6F4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A455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AABD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4E1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0AB8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9E4091"/>
    <w:multiLevelType w:val="hybridMultilevel"/>
    <w:tmpl w:val="8B18A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B53CD"/>
    <w:multiLevelType w:val="multilevel"/>
    <w:tmpl w:val="287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96881">
    <w:abstractNumId w:val="3"/>
  </w:num>
  <w:num w:numId="2" w16cid:durableId="1423337200">
    <w:abstractNumId w:val="0"/>
  </w:num>
  <w:num w:numId="3" w16cid:durableId="1872569519">
    <w:abstractNumId w:val="5"/>
  </w:num>
  <w:num w:numId="4" w16cid:durableId="79718414">
    <w:abstractNumId w:val="1"/>
  </w:num>
  <w:num w:numId="5" w16cid:durableId="1031489263">
    <w:abstractNumId w:val="2"/>
  </w:num>
  <w:num w:numId="6" w16cid:durableId="1743676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2A"/>
    <w:rsid w:val="00537A43"/>
    <w:rsid w:val="00745A04"/>
    <w:rsid w:val="0096172A"/>
    <w:rsid w:val="00A822B4"/>
    <w:rsid w:val="00AD56B6"/>
    <w:rsid w:val="00BE01E4"/>
    <w:rsid w:val="00D5735B"/>
    <w:rsid w:val="00DC5E94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7AAB"/>
  <w15:docId w15:val="{84C0FD27-B1B5-4327-B07E-3930CA6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70" w:right="1" w:hanging="37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"/>
      <w:jc w:val="center"/>
      <w:outlineLvl w:val="0"/>
    </w:pPr>
    <w:rPr>
      <w:rFonts w:ascii="Calibri" w:eastAsia="Calibri" w:hAnsi="Calibri" w:cs="Calibri"/>
      <w:color w:val="0000FF"/>
      <w:sz w:val="24"/>
      <w:u w:val="single" w:color="0000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FF"/>
      <w:sz w:val="24"/>
      <w:u w:val="single" w:color="0000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2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B229B"/>
    <w:rPr>
      <w:b/>
      <w:bCs/>
    </w:rPr>
  </w:style>
  <w:style w:type="character" w:customStyle="1" w:styleId="apple-converted-space">
    <w:name w:val="apple-converted-space"/>
    <w:basedOn w:val="DefaultParagraphFont"/>
    <w:rsid w:val="00FB229B"/>
  </w:style>
  <w:style w:type="paragraph" w:styleId="ListParagraph">
    <w:name w:val="List Paragraph"/>
    <w:basedOn w:val="Normal"/>
    <w:uiPriority w:val="34"/>
    <w:qFormat/>
    <w:rsid w:val="00FB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NETBALL SCOTLAND is fully committed to safeguarding the welfare of all children in its care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NETBALL SCOTLAND is fully committed to safeguarding the welfare of all children in its care</dc:title>
  <dc:subject/>
  <dc:creator>shazia</dc:creator>
  <cp:keywords/>
  <cp:lastModifiedBy>Christine Fourie</cp:lastModifiedBy>
  <cp:revision>2</cp:revision>
  <dcterms:created xsi:type="dcterms:W3CDTF">2025-04-26T14:59:00Z</dcterms:created>
  <dcterms:modified xsi:type="dcterms:W3CDTF">2025-04-26T14:59:00Z</dcterms:modified>
</cp:coreProperties>
</file>